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63706" w14:textId="77777777" w:rsidR="008A0444" w:rsidRPr="008A0444" w:rsidRDefault="008A0444" w:rsidP="008A0444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t-BR"/>
          <w14:ligatures w14:val="none"/>
        </w:rPr>
      </w:pPr>
    </w:p>
    <w:p w14:paraId="7AD989CC" w14:textId="4E17142E" w:rsidR="008A0444" w:rsidRPr="008A0444" w:rsidRDefault="00B036CC" w:rsidP="008A0444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t-BR"/>
          <w14:ligatures w14:val="none"/>
        </w:rPr>
      </w:pPr>
      <w:r w:rsidRPr="008A044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t-BR"/>
          <w14:ligatures w14:val="none"/>
        </w:rPr>
        <w:t>ATA</w:t>
      </w:r>
      <w:r w:rsidR="00817C8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t-BR"/>
          <w14:ligatures w14:val="none"/>
        </w:rPr>
        <w:t xml:space="preserve"> DA </w:t>
      </w:r>
      <w:r w:rsidR="00A85DF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t-BR"/>
          <w14:ligatures w14:val="none"/>
        </w:rPr>
        <w:t>TERCEIRA</w:t>
      </w:r>
      <w:r w:rsidR="00817C8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t-BR"/>
          <w14:ligatures w14:val="none"/>
        </w:rPr>
        <w:t xml:space="preserve"> REUNIÃO</w:t>
      </w:r>
      <w:r w:rsidRPr="008A044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t-BR"/>
          <w14:ligatures w14:val="none"/>
        </w:rPr>
        <w:t xml:space="preserve"> DO CONSELHO MUNICIPAL DE SEGURANÇA ALIMENTAR E NUTRICIONAL – COMSEA </w:t>
      </w:r>
      <w:r w:rsidR="006A1D67" w:rsidRPr="008A044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t-BR"/>
          <w14:ligatures w14:val="none"/>
        </w:rPr>
        <w:t xml:space="preserve">DE </w:t>
      </w:r>
      <w:r w:rsidRPr="008A044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t-BR"/>
          <w14:ligatures w14:val="none"/>
        </w:rPr>
        <w:t>SÃO VICENTE FÉRRER</w:t>
      </w:r>
      <w:r w:rsidR="006A1D67" w:rsidRPr="008A044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t-BR"/>
          <w14:ligatures w14:val="none"/>
        </w:rPr>
        <w:t>- PE</w:t>
      </w:r>
    </w:p>
    <w:p w14:paraId="5F7D0F9A" w14:textId="2481E4F0" w:rsidR="00617A76" w:rsidRPr="004F00F3" w:rsidRDefault="00A85DFA" w:rsidP="00A85DFA">
      <w:pPr>
        <w:pStyle w:val="isselectedend"/>
        <w:spacing w:line="360" w:lineRule="auto"/>
        <w:jc w:val="both"/>
      </w:pPr>
      <w:bookmarkStart w:id="0" w:name="_Hlk220600919"/>
      <w:r w:rsidRPr="00A85DFA">
        <w:t xml:space="preserve">Aos dez dias do mês de abril de dois mil e vinte e seis, às </w:t>
      </w:r>
      <w:r>
        <w:t>quatorze horas e vinte minutos, nas dependências ,</w:t>
      </w:r>
      <w:r w:rsidR="004F00F3" w:rsidRPr="004F00F3">
        <w:t>da Secretaria de Assistência Social, situada na Rua João Inojosa, nº 15, reuniram-se os membros do Conselho Municipal de Segurança Alimentar e Nutricional – COMSEA – de São Vicente Férrer/PE</w:t>
      </w:r>
      <w:r w:rsidR="004F00F3">
        <w:t>, d</w:t>
      </w:r>
      <w:r w:rsidR="004F00F3" w:rsidRPr="004F00F3">
        <w:t>ando início aos trabalhos, o senhor Paulo Victo, presidente do COMSEA, deu as boas-vindas aos presentes e apresentou a mesa diretiva</w:t>
      </w:r>
      <w:r>
        <w:t>, a</w:t>
      </w:r>
      <w:r w:rsidRPr="00A85DFA">
        <w:t xml:space="preserve"> reunião foi aberta com a leitura da ata da reunião anterior, que, após apreciação, foi aprovada por unanimidade pelos conselheiros presentes, sendo em seguida devidamente assinada. Dando continuidade, o presidente, concedeu a palavra ao Sr. Márcio Lima, Secretário de Agricultura do município, que discorreu sobre o Programa de Aquisição de Alimentos (PAA). O secretário explicou que o PAA é uma política pública do Governo Federal que tem como objetivo fortalecer a agricultura familiar e, ao mesmo tempo, garantir o acesso à alimentação para pessoas em situação de insegurança alimentar e nutricional. Destacou que o programa funciona por meio da compra direta de alimentos produzidos por agricultores familiares, sem a necessidade de licitação, assegurando renda aos produtores locais. Márcio informou ainda que, no contexto do município, o PAA vem sendo executado por meio de duas modalidades principais: a modalidade municipal, vinculada ao Programa Nacional de Alimentação Escolar (PNAE), que viabiliza a aquisição de produtos da agricultura familiar para a merenda escolar; e a modalidade estadual, operacionalizada com apoio do Instituto Agronômico de Pernambuco (IPA), que atua na articulação, assistência técnica e acompanhamento dos agricultores participantes do programa. Ressaltou que essas iniciativas fortalecem a produção local, garantem escoamento da produção e contribuem diretamente para a segurança alimentar da população. Ainda em sua fala, o secretário destacou a importância da integração entre PAA e PNAE, promovendo o desenvolvimento rural sustentável e assegurando alimentos de qualidade tanto para as escolas quanto para as ações socioassistenciais do município. Dando continuidade à pauta, a palavra foi concedida à Sra. Raíssa de Vasconcelos, Coordenadora da Vigilância Socioassistencial do município, que apresentou informações sobre a distribuição de cestas básicas e do peixe da Semana Santa. Foi detalhado o processo de organização da ação, iniciado no dia 31 de março, com a geração de senhas por meio do sistema SICAPE, que emitiu QR Codes para os beneficiários. No dia seguinte, a população realizou a troca desses códigos por pulseiras, possibilitando, posteriormente, a retirada das cestas básicas e do pescado. De modo geral, o município conseguiu atingir a entrega de</w:t>
      </w:r>
      <w:r w:rsidR="004B4AEC">
        <w:t xml:space="preserve"> mais de 2.500</w:t>
      </w:r>
      <w:r w:rsidRPr="00A85DFA">
        <w:t xml:space="preserve"> cestas básicas destinadas a pessoas em situação de vulnerabilidade social. Durante a reunião, entre os conselheiros, foi aberta discussão acerca da repercussão das entregas das cestas básicas, sendo destacados pontos positivos da ação, como a organização do processo de distribuição, o uso de tecnologia para controle e agilidade no atendimento, a garantia de acesso aos alimentos para famílias em situação de vulnerabilidade social e a satisfação da população beneficiada. Prosseguindo, o presidente Paulo Victo apresentou as ações previstas para os meses de abril e maio.</w:t>
      </w:r>
      <w:r w:rsidRPr="005562A4">
        <w:t xml:space="preserve"> Nada</w:t>
      </w:r>
      <w:r w:rsidR="003C7AA1" w:rsidRPr="005562A4">
        <w:t xml:space="preserve"> mais havendo a tratar, o presidente agradeceu a presença de todos e encerrou a reunião às </w:t>
      </w:r>
      <w:r w:rsidR="00817C87" w:rsidRPr="005562A4">
        <w:rPr>
          <w:rStyle w:val="Forte"/>
          <w:b w:val="0"/>
          <w:bCs w:val="0"/>
        </w:rPr>
        <w:t>três</w:t>
      </w:r>
      <w:r w:rsidR="003C7AA1" w:rsidRPr="005562A4">
        <w:rPr>
          <w:rStyle w:val="Forte"/>
          <w:b w:val="0"/>
          <w:bCs w:val="0"/>
        </w:rPr>
        <w:t xml:space="preserve"> horas e </w:t>
      </w:r>
      <w:r>
        <w:rPr>
          <w:rStyle w:val="Forte"/>
          <w:b w:val="0"/>
          <w:bCs w:val="0"/>
        </w:rPr>
        <w:t xml:space="preserve">dezoito </w:t>
      </w:r>
      <w:r w:rsidR="00011D9F">
        <w:rPr>
          <w:rStyle w:val="Forte"/>
          <w:b w:val="0"/>
          <w:bCs w:val="0"/>
        </w:rPr>
        <w:t>minutos</w:t>
      </w:r>
      <w:r w:rsidR="00011D9F" w:rsidRPr="005562A4">
        <w:t>. Para</w:t>
      </w:r>
      <w:r w:rsidR="003B6F3A" w:rsidRPr="005562A4">
        <w:t xml:space="preserve"> constar, eu, Bebyane </w:t>
      </w:r>
      <w:r w:rsidR="004F00F3" w:rsidRPr="005562A4">
        <w:t xml:space="preserve">de Souza </w:t>
      </w:r>
      <w:r w:rsidR="003B6F3A" w:rsidRPr="005562A4">
        <w:t>Araúj</w:t>
      </w:r>
      <w:r w:rsidR="004F00F3" w:rsidRPr="005562A4">
        <w:t>o</w:t>
      </w:r>
      <w:r w:rsidR="00617A76" w:rsidRPr="005562A4">
        <w:t>__________________________________________________,Secretária Executiva deste conselho,</w:t>
      </w:r>
      <w:r w:rsidR="003B6F3A" w:rsidRPr="005562A4">
        <w:t xml:space="preserve"> lavrei a presente ata, que após lida e aprovada, será assinada por mim e pelos </w:t>
      </w:r>
      <w:r w:rsidR="00DC7A4C" w:rsidRPr="005562A4">
        <w:t>demais membros presentes.</w:t>
      </w:r>
      <w:bookmarkEnd w:id="0"/>
      <w:r w:rsidR="00617A76" w:rsidRPr="005562A4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617A76" w:rsidRPr="004F00F3" w:rsidSect="00226E05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701" w:right="1134" w:bottom="1134" w:left="1701" w:header="709" w:footer="709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D081C" w14:textId="77777777" w:rsidR="000067C4" w:rsidRDefault="000067C4" w:rsidP="00DB1898">
      <w:pPr>
        <w:spacing w:after="0" w:line="240" w:lineRule="auto"/>
      </w:pPr>
      <w:r>
        <w:separator/>
      </w:r>
    </w:p>
  </w:endnote>
  <w:endnote w:type="continuationSeparator" w:id="0">
    <w:p w14:paraId="17363BA5" w14:textId="77777777" w:rsidR="000067C4" w:rsidRDefault="000067C4" w:rsidP="00DB1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roman"/>
    <w:notTrueType/>
    <w:pitch w:val="default"/>
  </w:font>
  <w:font w:name="Aptos Display">
    <w:panose1 w:val="020B00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15600513"/>
      <w:docPartObj>
        <w:docPartGallery w:val="Page Numbers (Bottom of Page)"/>
        <w:docPartUnique/>
      </w:docPartObj>
    </w:sdtPr>
    <w:sdtEndPr/>
    <w:sdtContent>
      <w:p w14:paraId="36F6911F" w14:textId="691E70C9" w:rsidR="00226E05" w:rsidRDefault="00226E05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8D8FEF4" w14:textId="23013899" w:rsidR="00DB1898" w:rsidRDefault="00DB189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476C9" w14:textId="77777777" w:rsidR="000067C4" w:rsidRDefault="000067C4" w:rsidP="00DB1898">
      <w:pPr>
        <w:spacing w:after="0" w:line="240" w:lineRule="auto"/>
      </w:pPr>
      <w:r>
        <w:separator/>
      </w:r>
    </w:p>
  </w:footnote>
  <w:footnote w:type="continuationSeparator" w:id="0">
    <w:p w14:paraId="2A958884" w14:textId="77777777" w:rsidR="000067C4" w:rsidRDefault="000067C4" w:rsidP="00DB18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8294A" w14:textId="1F4B2358" w:rsidR="008B70F5" w:rsidRDefault="00E05171">
    <w:pPr>
      <w:pStyle w:val="Cabealho"/>
    </w:pPr>
    <w:r>
      <w:rPr>
        <w:noProof/>
      </w:rPr>
    </w:r>
    <w:r w:rsidR="00E05171">
      <w:rPr>
        <w:noProof/>
      </w:rPr>
      <w:pict w14:anchorId="20979E1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35079" o:spid="_x0000_s1026" type="#_x0000_t75" style="position:absolute;margin-left:0;margin-top:0;width:453pt;height:338.75pt;z-index:-251656192;mso-position-horizontal:center;mso-position-horizontal-relative:margin;mso-position-vertical:center;mso-position-vertical-relative:margin" o:allowincell="f">
          <v:imagedata r:id="rId1" o:title="COMSEA - 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85B13" w14:textId="21D0EA16" w:rsidR="00DB1898" w:rsidRDefault="006101F4">
    <w:pPr>
      <w:pStyle w:val="Cabealho"/>
    </w:pPr>
    <w:r>
      <w:rPr>
        <w:noProof/>
      </w:rPr>
      <w:drawing>
        <wp:anchor distT="0" distB="0" distL="114300" distR="114300" simplePos="0" relativeHeight="251668480" behindDoc="0" locked="0" layoutInCell="1" allowOverlap="1" wp14:anchorId="322A5175" wp14:editId="61622E6B">
          <wp:simplePos x="0" y="0"/>
          <wp:positionH relativeFrom="column">
            <wp:posOffset>-1083945</wp:posOffset>
          </wp:positionH>
          <wp:positionV relativeFrom="paragraph">
            <wp:posOffset>-447603</wp:posOffset>
          </wp:positionV>
          <wp:extent cx="7567200" cy="1165792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9105"/>
                  <a:stretch/>
                </pic:blipFill>
                <pic:spPr bwMode="auto">
                  <a:xfrm>
                    <a:off x="0" y="0"/>
                    <a:ext cx="7567200" cy="116579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05171">
      <w:rPr>
        <w:noProof/>
      </w:rPr>
    </w:r>
    <w:r w:rsidR="00E05171">
      <w:rPr>
        <w:noProof/>
      </w:rPr>
      <w:pict w14:anchorId="6A6B3F0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35080" o:spid="_x0000_s1027" type="#_x0000_t75" style="position:absolute;margin-left:0;margin-top:0;width:453pt;height:338.75pt;z-index:-251655168;mso-position-horizontal:center;mso-position-horizontal-relative:margin;mso-position-vertical:center;mso-position-vertical-relative:margin" o:allowincell="f">
          <v:imagedata r:id="rId2" o:title="COMSEA - 2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8FA5A" w14:textId="442D8C77" w:rsidR="008B70F5" w:rsidRDefault="00E05171">
    <w:pPr>
      <w:pStyle w:val="Cabealho"/>
    </w:pPr>
    <w:r>
      <w:rPr>
        <w:noProof/>
      </w:rPr>
    </w:r>
    <w:r w:rsidR="00E05171">
      <w:rPr>
        <w:noProof/>
      </w:rPr>
      <w:pict w14:anchorId="22728AF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35078" o:spid="_x0000_s1025" type="#_x0000_t75" style="position:absolute;margin-left:0;margin-top:0;width:453pt;height:338.75pt;z-index:-251657216;mso-position-horizontal:center;mso-position-horizontal-relative:margin;mso-position-vertical:center;mso-position-vertical-relative:margin" o:allowincell="f">
          <v:imagedata r:id="rId1" o:title="COMSEA - 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42497"/>
    <w:multiLevelType w:val="multilevel"/>
    <w:tmpl w:val="C1648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BD69F2"/>
    <w:multiLevelType w:val="multilevel"/>
    <w:tmpl w:val="629EB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A853E47"/>
    <w:multiLevelType w:val="multilevel"/>
    <w:tmpl w:val="B4C8E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E10524"/>
    <w:multiLevelType w:val="multilevel"/>
    <w:tmpl w:val="CCA08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6396191">
    <w:abstractNumId w:val="0"/>
  </w:num>
  <w:num w:numId="2" w16cid:durableId="884369583">
    <w:abstractNumId w:val="1"/>
  </w:num>
  <w:num w:numId="3" w16cid:durableId="1479030461">
    <w:abstractNumId w:val="3"/>
  </w:num>
  <w:num w:numId="4" w16cid:durableId="11041111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revisionView w:inkAnnotations="0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898"/>
    <w:rsid w:val="000067C4"/>
    <w:rsid w:val="00011D9F"/>
    <w:rsid w:val="000D63C5"/>
    <w:rsid w:val="00125F8E"/>
    <w:rsid w:val="00226E05"/>
    <w:rsid w:val="00253DB9"/>
    <w:rsid w:val="002B3FD8"/>
    <w:rsid w:val="002D0AFA"/>
    <w:rsid w:val="002F30AA"/>
    <w:rsid w:val="00364BB9"/>
    <w:rsid w:val="003B6F3A"/>
    <w:rsid w:val="003C7AA1"/>
    <w:rsid w:val="004B4AEC"/>
    <w:rsid w:val="004F00F3"/>
    <w:rsid w:val="005562A4"/>
    <w:rsid w:val="00566B96"/>
    <w:rsid w:val="005E0D32"/>
    <w:rsid w:val="006101F4"/>
    <w:rsid w:val="00614597"/>
    <w:rsid w:val="00617A76"/>
    <w:rsid w:val="006510E3"/>
    <w:rsid w:val="00653687"/>
    <w:rsid w:val="0068258B"/>
    <w:rsid w:val="00690E69"/>
    <w:rsid w:val="006A1D67"/>
    <w:rsid w:val="00730896"/>
    <w:rsid w:val="007D0D24"/>
    <w:rsid w:val="007D6D52"/>
    <w:rsid w:val="007D7A6A"/>
    <w:rsid w:val="007F2A93"/>
    <w:rsid w:val="00817C87"/>
    <w:rsid w:val="0084116D"/>
    <w:rsid w:val="008A0444"/>
    <w:rsid w:val="008B70F5"/>
    <w:rsid w:val="008F2D59"/>
    <w:rsid w:val="00907F9A"/>
    <w:rsid w:val="009943EE"/>
    <w:rsid w:val="00A85DFA"/>
    <w:rsid w:val="00B036CC"/>
    <w:rsid w:val="00B35CED"/>
    <w:rsid w:val="00BF17D5"/>
    <w:rsid w:val="00C87BC1"/>
    <w:rsid w:val="00D0742D"/>
    <w:rsid w:val="00DB1898"/>
    <w:rsid w:val="00DC7A4C"/>
    <w:rsid w:val="00DF21A9"/>
    <w:rsid w:val="00E05171"/>
    <w:rsid w:val="00E77158"/>
    <w:rsid w:val="00EE3E6C"/>
    <w:rsid w:val="00F4721C"/>
    <w:rsid w:val="00FC7270"/>
    <w:rsid w:val="00FE5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6FD9BAC3"/>
  <w15:docId w15:val="{E8567913-DC99-4207-8E6C-B8CD0EF00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B036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B18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B1898"/>
  </w:style>
  <w:style w:type="paragraph" w:styleId="Rodap">
    <w:name w:val="footer"/>
    <w:basedOn w:val="Normal"/>
    <w:link w:val="RodapChar"/>
    <w:uiPriority w:val="99"/>
    <w:unhideWhenUsed/>
    <w:rsid w:val="00DB189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B1898"/>
  </w:style>
  <w:style w:type="paragraph" w:styleId="SemEspaamento">
    <w:name w:val="No Spacing"/>
    <w:uiPriority w:val="1"/>
    <w:qFormat/>
    <w:rsid w:val="00DB1898"/>
    <w:pPr>
      <w:spacing w:after="0" w:line="240" w:lineRule="auto"/>
    </w:pPr>
    <w:rPr>
      <w:kern w:val="0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B036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</w:rPr>
  </w:style>
  <w:style w:type="character" w:styleId="Forte">
    <w:name w:val="Strong"/>
    <w:basedOn w:val="Fontepargpadro"/>
    <w:uiPriority w:val="22"/>
    <w:qFormat/>
    <w:rsid w:val="00B036CC"/>
    <w:rPr>
      <w:b/>
      <w:bCs/>
    </w:rPr>
  </w:style>
  <w:style w:type="character" w:customStyle="1" w:styleId="Ttulo2Char">
    <w:name w:val="Título 2 Char"/>
    <w:basedOn w:val="Fontepargpadro"/>
    <w:link w:val="Ttulo2"/>
    <w:uiPriority w:val="9"/>
    <w:rsid w:val="00B036CC"/>
    <w:rPr>
      <w:rFonts w:ascii="Times New Roman" w:eastAsia="Times New Roman" w:hAnsi="Times New Roman" w:cs="Times New Roman"/>
      <w:b/>
      <w:bCs/>
      <w:kern w:val="0"/>
      <w:sz w:val="36"/>
      <w:szCs w:val="36"/>
      <w:lang w:eastAsia="pt-BR"/>
    </w:rPr>
  </w:style>
  <w:style w:type="paragraph" w:customStyle="1" w:styleId="isselectedend">
    <w:name w:val="isselectedend"/>
    <w:basedOn w:val="Normal"/>
    <w:rsid w:val="00A85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1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13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header" Target="header3.xml" /><Relationship Id="rId5" Type="http://schemas.openxmlformats.org/officeDocument/2006/relationships/webSettings" Target="webSettings.xml" /><Relationship Id="rId10" Type="http://schemas.openxmlformats.org/officeDocument/2006/relationships/footer" Target="footer1.xml" /><Relationship Id="rId4" Type="http://schemas.openxmlformats.org/officeDocument/2006/relationships/settings" Target="settings.xml" /><Relationship Id="rId9" Type="http://schemas.openxmlformats.org/officeDocument/2006/relationships/header" Target="header2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 /><Relationship Id="rId1" Type="http://schemas.openxmlformats.org/officeDocument/2006/relationships/image" Target="media/image2.png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DCEEF1-0F3F-48A4-82C3-95B87D18CA8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828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Edson Ferreira da Silva</dc:creator>
  <cp:keywords/>
  <dc:description/>
  <cp:lastModifiedBy>mateus santos</cp:lastModifiedBy>
  <cp:revision>2</cp:revision>
  <cp:lastPrinted>2025-12-04T16:57:00Z</cp:lastPrinted>
  <dcterms:created xsi:type="dcterms:W3CDTF">2026-08-17T17:24:00Z</dcterms:created>
  <dcterms:modified xsi:type="dcterms:W3CDTF">2026-08-17T17:24:00Z</dcterms:modified>
</cp:coreProperties>
</file>